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Ao/À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40" w:lineRule="auto"/>
        <w:ind w:left="10.79345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Sr./a.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4689331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Presidente do Conselho Municipal do Idoso de Belo Horizonte – CMI/BH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29.976806640625" w:lineRule="auto"/>
        <w:ind w:left="19.18853759765625" w:right="3.96240234375" w:hanging="19.1885375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Assunto: Direcionamento de destinação do Fundo Municipal do Idoso de Belo Horizonte – FUMID/BH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8.02490234375" w:line="240" w:lineRule="auto"/>
        <w:ind w:left="18.4689331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Prezado/a Senhor/a,  </w:t>
      </w:r>
    </w:p>
    <w:p w:rsidR="00000000" w:rsidDel="00000000" w:rsidP="00000000" w:rsidRDefault="00000000" w:rsidRPr="00000000" w14:paraId="00000006">
      <w:pPr>
        <w:widowControl w:val="0"/>
        <w:spacing w:after="240" w:before="240" w:line="229.949197769165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presente, como destinador/a para o Fundo Municipal do Idoso de Belo Horizonte – FUMID/BH, indico 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(Nome do Projeto), </w:t>
      </w:r>
      <w:r w:rsidDel="00000000" w:rsidR="00000000" w:rsidRPr="00000000">
        <w:rPr>
          <w:sz w:val="24"/>
          <w:szCs w:val="24"/>
          <w:rtl w:val="0"/>
        </w:rPr>
        <w:t xml:space="preserve">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(Nome da Organização da Sociedade Civil)</w:t>
      </w:r>
      <w:r w:rsidDel="00000000" w:rsidR="00000000" w:rsidRPr="00000000">
        <w:rPr>
          <w:sz w:val="24"/>
          <w:szCs w:val="24"/>
          <w:rtl w:val="0"/>
        </w:rPr>
        <w:t xml:space="preserve">, o Certificado para Autorização de Captação de Recursos Financeiros - CACREF vigente, para receber o recurso no valor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(Valor da destinação fiscal em numeral e por extenso)</w:t>
      </w:r>
      <w:r w:rsidDel="00000000" w:rsidR="00000000" w:rsidRPr="00000000">
        <w:rPr>
          <w:sz w:val="24"/>
          <w:szCs w:val="24"/>
          <w:rtl w:val="0"/>
        </w:rPr>
        <w:t xml:space="preserve">, conforme comprovante de depósito (ou Documento de Arrecadação de Receitas Federais - DARF e seu comprovante de pagamento) em anexo.</w:t>
      </w:r>
    </w:p>
    <w:p w:rsidR="00000000" w:rsidDel="00000000" w:rsidP="00000000" w:rsidRDefault="00000000" w:rsidRPr="00000000" w14:paraId="00000007">
      <w:pPr>
        <w:widowControl w:val="0"/>
        <w:spacing w:after="240" w:before="240" w:line="229.949197769165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after="240" w:before="240" w:line="229.949197769165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after="240" w:before="240" w:line="229.949197769165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A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ou Razão Social: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(Nome ou Razão Social do/a destinador/a)</w:t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ou CNPJ: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(CPF ou CNPJ do/a destinador/a)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(Data de nascimento do/a destinador/a – apenas para Pessoas Físicas)</w:t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de correspondência: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(Endereço de correspondência do/a destinador/a)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(CEP do endereço de correspondência do/a destinador/a)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(Assinatura do/a destinador/a)</w:t>
      </w:r>
    </w:p>
    <w:p w:rsidR="00000000" w:rsidDel="00000000" w:rsidP="00000000" w:rsidRDefault="00000000" w:rsidRPr="00000000" w14:paraId="00000014">
      <w:pPr>
        <w:widowControl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</w:t>
        <w:tab/>
        <w:t xml:space="preserve">(Nome do/a destinador/a)    </w:t>
      </w:r>
    </w:p>
    <w:sectPr>
      <w:pgSz w:h="16840" w:w="11900" w:orient="portrait"/>
      <w:pgMar w:bottom="2730.396728515625" w:top="2020.877685546875" w:left="1701.6000366210938" w:right="1692.938232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888C63CE8E9459E2A6A6227730E6C" ma:contentTypeVersion="18" ma:contentTypeDescription="Crie um novo documento." ma:contentTypeScope="" ma:versionID="6d20986a225c41dee5a3614ba6f03923">
  <xsd:schema xmlns:xsd="http://www.w3.org/2001/XMLSchema" xmlns:xs="http://www.w3.org/2001/XMLSchema" xmlns:p="http://schemas.microsoft.com/office/2006/metadata/properties" xmlns:ns2="98312413-cff6-4e8f-929d-c6402fd6abda" xmlns:ns3="32be80be-1d6f-4ae1-9876-c355bc0ee6c4" targetNamespace="http://schemas.microsoft.com/office/2006/metadata/properties" ma:root="true" ma:fieldsID="96b876b73059f8fbce7b19fe9b7af84a" ns2:_="" ns3:_="">
    <xsd:import namespace="98312413-cff6-4e8f-929d-c6402fd6abda"/>
    <xsd:import namespace="32be80be-1d6f-4ae1-9876-c355bc0ee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MigrationSourceID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2413-cff6-4e8f-929d-c6402fd6a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7144f71a-a994-4cbc-98b4-232448be6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e80be-1d6f-4ae1-9876-c355bc0ee6c4" elementFormDefault="qualified">
    <xsd:import namespace="http://schemas.microsoft.com/office/2006/documentManagement/types"/>
    <xsd:import namespace="http://schemas.microsoft.com/office/infopath/2007/PartnerControls"/>
    <xsd:element name="MigrationSourceID" ma:index="15" nillable="true" ma:displayName="MigrationSourceID" ma:internalName="MigrationSourceID" ma:readOnly="true">
      <xsd:simpleType>
        <xsd:restriction base="dms:Text"/>
      </xsd:simpleType>
    </xsd:element>
    <xsd:element name="TaxCatchAll" ma:index="19" nillable="true" ma:displayName="Taxonomy Catch All Column" ma:hidden="true" ma:list="{b715f725-a387-42b8-96ba-35e7883dd2a6}" ma:internalName="TaxCatchAll" ma:showField="CatchAllData" ma:web="32be80be-1d6f-4ae1-9876-c355bc0ee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312413-cff6-4e8f-929d-c6402fd6abda">
      <Terms xmlns="http://schemas.microsoft.com/office/infopath/2007/PartnerControls"/>
    </lcf76f155ced4ddcb4097134ff3c332f>
    <TaxCatchAll xmlns="32be80be-1d6f-4ae1-9876-c355bc0ee6c4" xsi:nil="true"/>
  </documentManagement>
</p:properties>
</file>

<file path=customXml/itemProps1.xml><?xml version="1.0" encoding="utf-8"?>
<ds:datastoreItem xmlns:ds="http://schemas.openxmlformats.org/officeDocument/2006/customXml" ds:itemID="{A958BE68-725F-4C7F-96C5-94C9AE28C752}"/>
</file>

<file path=customXml/itemProps2.xml><?xml version="1.0" encoding="utf-8"?>
<ds:datastoreItem xmlns:ds="http://schemas.openxmlformats.org/officeDocument/2006/customXml" ds:itemID="{F93F4496-60A0-4683-9056-344BE5D177B2}"/>
</file>

<file path=customXml/itemProps3.xml><?xml version="1.0" encoding="utf-8"?>
<ds:datastoreItem xmlns:ds="http://schemas.openxmlformats.org/officeDocument/2006/customXml" ds:itemID="{1DE197C8-8699-418F-8EB7-5E98616D1CF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0x010100A6E888C63CE8E9459E2A6A6227730E6C</vt:lpwstr>
  </property>
</Properties>
</file>